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D0B" w:rsidRPr="00527D0B" w:rsidRDefault="00527D0B" w:rsidP="00527D0B">
      <w:pPr>
        <w:rPr>
          <w:rFonts w:ascii="Calibri" w:hAnsi="Calibri"/>
          <w:b/>
          <w:sz w:val="28"/>
          <w:szCs w:val="28"/>
          <w:lang w:val="nl-BE"/>
        </w:rPr>
      </w:pPr>
    </w:p>
    <w:p w:rsidR="00527D0B" w:rsidRPr="00527D0B" w:rsidRDefault="00527D0B" w:rsidP="00527D0B">
      <w:pPr>
        <w:jc w:val="center"/>
        <w:rPr>
          <w:rFonts w:ascii="Calibri" w:hAnsi="Calibri"/>
          <w:b/>
          <w:sz w:val="32"/>
          <w:szCs w:val="32"/>
          <w:lang w:val="nl-BE"/>
        </w:rPr>
      </w:pPr>
      <w:r w:rsidRPr="00527D0B">
        <w:rPr>
          <w:rFonts w:ascii="Calibri" w:hAnsi="Calibri"/>
          <w:b/>
          <w:sz w:val="32"/>
          <w:szCs w:val="32"/>
          <w:lang w:val="nl-BE"/>
        </w:rPr>
        <w:t>sjabloon – 2 februari 2017</w:t>
      </w:r>
    </w:p>
    <w:p w:rsidR="00527D0B" w:rsidRPr="00527D0B" w:rsidRDefault="00527D0B" w:rsidP="00527D0B">
      <w:pPr>
        <w:jc w:val="center"/>
        <w:rPr>
          <w:rFonts w:ascii="Calibri" w:hAnsi="Calibri"/>
          <w:b/>
          <w:sz w:val="32"/>
          <w:szCs w:val="32"/>
          <w:lang w:val="nl-BE"/>
        </w:rPr>
      </w:pPr>
    </w:p>
    <w:p w:rsidR="00527D0B" w:rsidRPr="00527D0B" w:rsidRDefault="00527D0B" w:rsidP="00527D0B">
      <w:pPr>
        <w:jc w:val="center"/>
        <w:rPr>
          <w:rFonts w:ascii="Calibri" w:hAnsi="Calibri"/>
          <w:b/>
          <w:sz w:val="32"/>
          <w:szCs w:val="32"/>
          <w:lang w:val="nl-BE"/>
        </w:rPr>
      </w:pPr>
      <w:bookmarkStart w:id="0" w:name="_GoBack"/>
      <w:r w:rsidRPr="00527D0B">
        <w:rPr>
          <w:rFonts w:ascii="Calibri" w:hAnsi="Calibri"/>
          <w:b/>
          <w:sz w:val="32"/>
          <w:szCs w:val="32"/>
          <w:lang w:val="nl-BE"/>
        </w:rPr>
        <w:t xml:space="preserve">AANVRAAG VOOR BEGELEIDING EN COFINANCIERING VAN INNOVATIEVE OVERHEIDSOPDRACHTEN </w:t>
      </w:r>
    </w:p>
    <w:bookmarkEnd w:id="0"/>
    <w:p w:rsidR="00527D0B" w:rsidRPr="00527D0B" w:rsidRDefault="00527D0B" w:rsidP="00527D0B">
      <w:pPr>
        <w:jc w:val="center"/>
        <w:rPr>
          <w:b/>
          <w:sz w:val="28"/>
          <w:szCs w:val="28"/>
          <w:lang w:val="nl-BE"/>
        </w:rPr>
      </w:pPr>
    </w:p>
    <w:p w:rsidR="00527D0B" w:rsidRPr="00527D0B" w:rsidRDefault="00527D0B" w:rsidP="00527D0B">
      <w:pPr>
        <w:rPr>
          <w:lang w:val="nl-BE"/>
        </w:rPr>
      </w:pPr>
    </w:p>
    <w:p w:rsidR="00527D0B" w:rsidRPr="00527D0B" w:rsidRDefault="00527D0B" w:rsidP="00527D0B">
      <w:pPr>
        <w:rPr>
          <w:rFonts w:ascii="Calibri" w:hAnsi="Calibri"/>
          <w:b/>
          <w:lang w:val="nl-BE"/>
        </w:rPr>
      </w:pPr>
    </w:p>
    <w:tbl>
      <w:tblPr>
        <w:tblStyle w:val="Tabelraster"/>
        <w:tblW w:w="9067" w:type="dxa"/>
        <w:tblBorders>
          <w:insideH w:val="none" w:sz="0" w:space="0" w:color="auto"/>
          <w:insideV w:val="none" w:sz="0" w:space="0" w:color="auto"/>
        </w:tblBorders>
        <w:tblLook w:val="04A0" w:firstRow="1" w:lastRow="0" w:firstColumn="1" w:lastColumn="0" w:noHBand="0" w:noVBand="1"/>
      </w:tblPr>
      <w:tblGrid>
        <w:gridCol w:w="1129"/>
        <w:gridCol w:w="709"/>
        <w:gridCol w:w="7229"/>
      </w:tblGrid>
      <w:tr w:rsidR="00527D0B" w:rsidTr="006367AF">
        <w:tc>
          <w:tcPr>
            <w:tcW w:w="1838" w:type="dxa"/>
            <w:gridSpan w:val="2"/>
          </w:tcPr>
          <w:p w:rsidR="00527D0B" w:rsidRDefault="00527D0B" w:rsidP="006367AF">
            <w:pPr>
              <w:rPr>
                <w:rFonts w:ascii="Calibri" w:hAnsi="Calibri"/>
                <w:b/>
              </w:rPr>
            </w:pPr>
            <w:r w:rsidRPr="00B25EF3">
              <w:rPr>
                <w:rFonts w:ascii="Calibri" w:hAnsi="Calibri"/>
                <w:b/>
              </w:rPr>
              <w:t>Titel</w:t>
            </w:r>
            <w:r>
              <w:rPr>
                <w:rFonts w:ascii="Calibri" w:hAnsi="Calibri"/>
                <w:b/>
              </w:rPr>
              <w:t xml:space="preserve"> project</w:t>
            </w:r>
          </w:p>
        </w:tc>
        <w:tc>
          <w:tcPr>
            <w:tcW w:w="7229" w:type="dxa"/>
          </w:tcPr>
          <w:p w:rsidR="00527D0B" w:rsidRDefault="00527D0B" w:rsidP="006367AF">
            <w:pPr>
              <w:rPr>
                <w:rFonts w:ascii="Calibri" w:hAnsi="Calibri"/>
                <w:b/>
              </w:rPr>
            </w:pPr>
          </w:p>
        </w:tc>
      </w:tr>
      <w:tr w:rsidR="00527D0B" w:rsidTr="006367AF">
        <w:tc>
          <w:tcPr>
            <w:tcW w:w="1129" w:type="dxa"/>
          </w:tcPr>
          <w:p w:rsidR="00527D0B" w:rsidRDefault="00527D0B" w:rsidP="006367AF">
            <w:pPr>
              <w:rPr>
                <w:rFonts w:ascii="Calibri" w:hAnsi="Calibri"/>
                <w:b/>
              </w:rPr>
            </w:pPr>
          </w:p>
          <w:p w:rsidR="00527D0B" w:rsidRDefault="00527D0B" w:rsidP="006367AF">
            <w:pPr>
              <w:rPr>
                <w:rFonts w:ascii="Calibri" w:hAnsi="Calibri"/>
                <w:b/>
              </w:rPr>
            </w:pPr>
          </w:p>
        </w:tc>
        <w:tc>
          <w:tcPr>
            <w:tcW w:w="7938" w:type="dxa"/>
            <w:gridSpan w:val="2"/>
          </w:tcPr>
          <w:p w:rsidR="00527D0B" w:rsidRDefault="00527D0B" w:rsidP="006367AF">
            <w:pPr>
              <w:rPr>
                <w:rFonts w:ascii="Calibri" w:hAnsi="Calibri"/>
                <w:b/>
              </w:rPr>
            </w:pPr>
          </w:p>
        </w:tc>
      </w:tr>
    </w:tbl>
    <w:p w:rsidR="00527D0B" w:rsidRPr="00B25EF3" w:rsidRDefault="00527D0B" w:rsidP="00527D0B">
      <w:pPr>
        <w:rPr>
          <w:rFonts w:ascii="Calibri" w:hAnsi="Calibri"/>
          <w:b/>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547"/>
        <w:gridCol w:w="6515"/>
      </w:tblGrid>
      <w:tr w:rsidR="00527D0B" w:rsidTr="006367AF">
        <w:tc>
          <w:tcPr>
            <w:tcW w:w="2547" w:type="dxa"/>
          </w:tcPr>
          <w:p w:rsidR="00527D0B" w:rsidRDefault="00527D0B" w:rsidP="006367AF">
            <w:pPr>
              <w:rPr>
                <w:rFonts w:ascii="Calibri" w:hAnsi="Calibri"/>
                <w:b/>
              </w:rPr>
            </w:pPr>
            <w:r>
              <w:rPr>
                <w:rFonts w:ascii="Calibri" w:hAnsi="Calibri"/>
                <w:b/>
              </w:rPr>
              <w:t>Organisatie</w:t>
            </w:r>
            <w:r w:rsidRPr="00B25EF3">
              <w:rPr>
                <w:rFonts w:ascii="Calibri" w:hAnsi="Calibri"/>
                <w:b/>
              </w:rPr>
              <w:t>:</w:t>
            </w:r>
            <w:r>
              <w:rPr>
                <w:rFonts w:ascii="Calibri" w:hAnsi="Calibri"/>
                <w:b/>
              </w:rPr>
              <w:t xml:space="preserve"> </w:t>
            </w:r>
          </w:p>
          <w:p w:rsidR="00527D0B" w:rsidRPr="00B25EF3" w:rsidRDefault="00527D0B" w:rsidP="006367AF">
            <w:pPr>
              <w:rPr>
                <w:rFonts w:ascii="Calibri" w:hAnsi="Calibri"/>
                <w:b/>
              </w:rPr>
            </w:pPr>
          </w:p>
          <w:p w:rsidR="00527D0B" w:rsidRDefault="00527D0B" w:rsidP="006367AF">
            <w:pPr>
              <w:rPr>
                <w:rFonts w:ascii="Calibri" w:hAnsi="Calibri"/>
                <w:b/>
              </w:rPr>
            </w:pPr>
            <w:r w:rsidRPr="00B25EF3">
              <w:rPr>
                <w:rFonts w:ascii="Calibri" w:hAnsi="Calibri"/>
                <w:b/>
              </w:rPr>
              <w:t xml:space="preserve">Adres: </w:t>
            </w:r>
          </w:p>
          <w:p w:rsidR="00527D0B" w:rsidRPr="00B25EF3" w:rsidRDefault="00527D0B" w:rsidP="006367AF">
            <w:pPr>
              <w:rPr>
                <w:rFonts w:ascii="Calibri" w:hAnsi="Calibri"/>
                <w:b/>
              </w:rPr>
            </w:pPr>
          </w:p>
          <w:p w:rsidR="00527D0B" w:rsidRDefault="00527D0B" w:rsidP="006367AF">
            <w:pPr>
              <w:rPr>
                <w:rFonts w:ascii="Calibri" w:hAnsi="Calibri"/>
                <w:b/>
              </w:rPr>
            </w:pPr>
            <w:r>
              <w:rPr>
                <w:rFonts w:ascii="Calibri" w:hAnsi="Calibri"/>
                <w:b/>
              </w:rPr>
              <w:t xml:space="preserve">Verantwoordelijke : </w:t>
            </w:r>
          </w:p>
          <w:p w:rsidR="00527D0B" w:rsidRDefault="00527D0B" w:rsidP="006367AF">
            <w:pPr>
              <w:rPr>
                <w:rFonts w:ascii="Calibri" w:hAnsi="Calibri"/>
                <w:b/>
              </w:rPr>
            </w:pPr>
          </w:p>
          <w:p w:rsidR="00527D0B" w:rsidRDefault="00527D0B" w:rsidP="006367AF">
            <w:pPr>
              <w:rPr>
                <w:rFonts w:ascii="Calibri" w:hAnsi="Calibri"/>
                <w:b/>
              </w:rPr>
            </w:pPr>
            <w:r>
              <w:rPr>
                <w:rFonts w:ascii="Calibri" w:hAnsi="Calibri"/>
                <w:b/>
              </w:rPr>
              <w:t>C</w:t>
            </w:r>
            <w:r w:rsidRPr="00B25EF3">
              <w:rPr>
                <w:rFonts w:ascii="Calibri" w:hAnsi="Calibri"/>
                <w:b/>
              </w:rPr>
              <w:t>ontactpersoon:</w:t>
            </w:r>
          </w:p>
          <w:p w:rsidR="00527D0B" w:rsidRPr="00B25EF3" w:rsidRDefault="00527D0B" w:rsidP="006367AF">
            <w:pPr>
              <w:rPr>
                <w:rFonts w:ascii="Calibri" w:hAnsi="Calibri"/>
                <w:b/>
              </w:rPr>
            </w:pPr>
          </w:p>
          <w:p w:rsidR="00527D0B" w:rsidRDefault="00527D0B" w:rsidP="006367AF">
            <w:pPr>
              <w:rPr>
                <w:rFonts w:ascii="Calibri" w:hAnsi="Calibri"/>
                <w:b/>
              </w:rPr>
            </w:pPr>
            <w:r w:rsidRPr="00B25EF3">
              <w:rPr>
                <w:rFonts w:ascii="Calibri" w:hAnsi="Calibri"/>
                <w:b/>
              </w:rPr>
              <w:t xml:space="preserve">Functie: </w:t>
            </w:r>
          </w:p>
          <w:p w:rsidR="00527D0B" w:rsidRPr="00B25EF3" w:rsidRDefault="00527D0B" w:rsidP="006367AF">
            <w:pPr>
              <w:rPr>
                <w:rFonts w:ascii="Calibri" w:hAnsi="Calibri"/>
                <w:b/>
              </w:rPr>
            </w:pPr>
          </w:p>
          <w:p w:rsidR="00527D0B" w:rsidRDefault="00527D0B" w:rsidP="006367AF">
            <w:pPr>
              <w:rPr>
                <w:rFonts w:ascii="Calibri" w:hAnsi="Calibri"/>
                <w:b/>
              </w:rPr>
            </w:pPr>
            <w:r w:rsidRPr="00B25EF3">
              <w:rPr>
                <w:rFonts w:ascii="Calibri" w:hAnsi="Calibri"/>
                <w:b/>
              </w:rPr>
              <w:t>e-mailadres:</w:t>
            </w:r>
          </w:p>
          <w:p w:rsidR="00527D0B" w:rsidRPr="00B25EF3" w:rsidRDefault="00527D0B" w:rsidP="006367AF">
            <w:pPr>
              <w:rPr>
                <w:rFonts w:ascii="Calibri" w:hAnsi="Calibri"/>
                <w:b/>
              </w:rPr>
            </w:pPr>
          </w:p>
          <w:p w:rsidR="00527D0B" w:rsidRPr="00B25EF3" w:rsidRDefault="00527D0B" w:rsidP="006367AF">
            <w:pPr>
              <w:rPr>
                <w:rFonts w:ascii="Calibri" w:hAnsi="Calibri"/>
                <w:b/>
              </w:rPr>
            </w:pPr>
            <w:r w:rsidRPr="00B25EF3">
              <w:rPr>
                <w:rFonts w:ascii="Calibri" w:hAnsi="Calibri"/>
                <w:b/>
              </w:rPr>
              <w:t>Tel:</w:t>
            </w:r>
          </w:p>
          <w:p w:rsidR="00527D0B" w:rsidRDefault="00527D0B" w:rsidP="006367AF">
            <w:pPr>
              <w:rPr>
                <w:rFonts w:ascii="Calibri" w:hAnsi="Calibri"/>
                <w:b/>
              </w:rPr>
            </w:pPr>
          </w:p>
        </w:tc>
        <w:tc>
          <w:tcPr>
            <w:tcW w:w="6515" w:type="dxa"/>
          </w:tcPr>
          <w:p w:rsidR="00527D0B" w:rsidRDefault="00527D0B" w:rsidP="006367AF">
            <w:pPr>
              <w:rPr>
                <w:rFonts w:ascii="Calibri" w:hAnsi="Calibri"/>
                <w:b/>
              </w:rPr>
            </w:pPr>
          </w:p>
          <w:p w:rsidR="00527D0B" w:rsidRDefault="00527D0B" w:rsidP="006367AF">
            <w:pPr>
              <w:rPr>
                <w:rFonts w:ascii="Calibri" w:hAnsi="Calibri"/>
                <w:b/>
              </w:rPr>
            </w:pPr>
          </w:p>
          <w:p w:rsidR="00527D0B" w:rsidRDefault="00527D0B" w:rsidP="006367AF">
            <w:pPr>
              <w:rPr>
                <w:rFonts w:ascii="Calibri" w:hAnsi="Calibri"/>
                <w:b/>
              </w:rPr>
            </w:pPr>
          </w:p>
          <w:p w:rsidR="00527D0B" w:rsidRDefault="00527D0B" w:rsidP="006367AF">
            <w:pPr>
              <w:rPr>
                <w:rFonts w:ascii="Calibri" w:hAnsi="Calibri"/>
                <w:b/>
              </w:rPr>
            </w:pPr>
          </w:p>
          <w:p w:rsidR="00527D0B" w:rsidRDefault="00527D0B" w:rsidP="006367AF">
            <w:pPr>
              <w:rPr>
                <w:rFonts w:ascii="Calibri" w:hAnsi="Calibri"/>
                <w:b/>
              </w:rPr>
            </w:pPr>
          </w:p>
          <w:p w:rsidR="00527D0B" w:rsidRDefault="00527D0B" w:rsidP="006367AF">
            <w:pPr>
              <w:rPr>
                <w:rFonts w:ascii="Calibri" w:hAnsi="Calibri"/>
                <w:b/>
              </w:rPr>
            </w:pPr>
          </w:p>
          <w:p w:rsidR="00527D0B" w:rsidRDefault="00527D0B" w:rsidP="006367AF">
            <w:pPr>
              <w:rPr>
                <w:rFonts w:ascii="Calibri" w:hAnsi="Calibri"/>
                <w:b/>
              </w:rPr>
            </w:pPr>
          </w:p>
          <w:p w:rsidR="00527D0B" w:rsidRDefault="00527D0B" w:rsidP="006367AF">
            <w:pPr>
              <w:rPr>
                <w:rFonts w:ascii="Calibri" w:hAnsi="Calibri"/>
                <w:b/>
              </w:rPr>
            </w:pPr>
          </w:p>
        </w:tc>
      </w:tr>
    </w:tbl>
    <w:p w:rsidR="00527D0B" w:rsidRPr="00B25EF3" w:rsidRDefault="00527D0B" w:rsidP="00527D0B">
      <w:pPr>
        <w:rPr>
          <w:rFonts w:ascii="Calibri" w:hAnsi="Calibri"/>
          <w:b/>
        </w:rPr>
      </w:pPr>
    </w:p>
    <w:p w:rsidR="00527D0B" w:rsidRPr="00B25EF3" w:rsidRDefault="00527D0B" w:rsidP="00527D0B">
      <w:pPr>
        <w:rPr>
          <w:rFonts w:ascii="Calibri" w:hAnsi="Calibri"/>
          <w:b/>
        </w:rPr>
      </w:pPr>
    </w:p>
    <w:p w:rsidR="00527D0B" w:rsidRPr="00527D0B" w:rsidRDefault="00527D0B" w:rsidP="00527D0B">
      <w:pPr>
        <w:rPr>
          <w:lang w:val="nl-BE"/>
        </w:rPr>
      </w:pPr>
      <w:r w:rsidRPr="00527D0B">
        <w:rPr>
          <w:lang w:val="nl-BE"/>
        </w:rPr>
        <w:t xml:space="preserve">Indien de aanvraag door meerdere organisaties wordt ingediend dient voor elke partner de hierboven vermelde gegevens aangevuld te worden. </w:t>
      </w:r>
    </w:p>
    <w:p w:rsidR="00527D0B" w:rsidRPr="00527D0B" w:rsidRDefault="00527D0B" w:rsidP="00527D0B">
      <w:pPr>
        <w:rPr>
          <w:rFonts w:ascii="Calibri" w:hAnsi="Calibri"/>
          <w:lang w:val="nl-BE"/>
        </w:rPr>
      </w:pPr>
      <w:r w:rsidRPr="00527D0B">
        <w:rPr>
          <w:rFonts w:ascii="Calibri" w:hAnsi="Calibri"/>
          <w:lang w:val="nl-BE"/>
        </w:rPr>
        <w:br w:type="page"/>
      </w:r>
    </w:p>
    <w:p w:rsidR="00527D0B" w:rsidRPr="00527D0B" w:rsidRDefault="00527D0B" w:rsidP="00527D0B">
      <w:pPr>
        <w:rPr>
          <w:rFonts w:ascii="Calibri" w:hAnsi="Calibri"/>
          <w:lang w:val="nl-BE"/>
        </w:rPr>
      </w:pPr>
    </w:p>
    <w:p w:rsidR="00527D0B" w:rsidRPr="00527D0B" w:rsidRDefault="00527D0B" w:rsidP="00527D0B">
      <w:pPr>
        <w:rPr>
          <w:rFonts w:ascii="Calibri" w:hAnsi="Calibri"/>
          <w:lang w:val="nl-BE"/>
        </w:rPr>
      </w:pPr>
    </w:p>
    <w:p w:rsidR="00527D0B" w:rsidRPr="00527D0B" w:rsidRDefault="00527D0B" w:rsidP="00527D0B">
      <w:pPr>
        <w:pStyle w:val="Lijstalinea"/>
        <w:rPr>
          <w:rFonts w:ascii="Calibri" w:hAnsi="Calibri"/>
          <w:lang w:val="nl-BE"/>
        </w:rPr>
      </w:pPr>
    </w:p>
    <w:p w:rsidR="00527D0B" w:rsidRPr="00527D0B" w:rsidRDefault="00527D0B" w:rsidP="00527D0B">
      <w:pPr>
        <w:pStyle w:val="Lijstalinea"/>
        <w:numPr>
          <w:ilvl w:val="0"/>
          <w:numId w:val="28"/>
        </w:numPr>
        <w:spacing w:after="0" w:line="240" w:lineRule="auto"/>
        <w:rPr>
          <w:rFonts w:ascii="Calibri" w:hAnsi="Calibri"/>
          <w:lang w:val="nl-BE"/>
        </w:rPr>
      </w:pPr>
      <w:r w:rsidRPr="00527D0B">
        <w:rPr>
          <w:rFonts w:ascii="Calibri" w:hAnsi="Calibri"/>
          <w:lang w:val="nl-BE"/>
        </w:rPr>
        <w:t xml:space="preserve">Gelieve een korte omschrijving te geven van uw projectvoorstel in </w:t>
      </w:r>
      <w:r w:rsidR="0025417B">
        <w:rPr>
          <w:rFonts w:ascii="Calibri" w:hAnsi="Calibri"/>
          <w:lang w:val="nl-BE"/>
        </w:rPr>
        <w:t>max. 100</w:t>
      </w:r>
      <w:r w:rsidRPr="00527D0B">
        <w:rPr>
          <w:rFonts w:ascii="Calibri" w:hAnsi="Calibri"/>
          <w:lang w:val="nl-BE"/>
        </w:rPr>
        <w:t xml:space="preserve"> woorden.</w:t>
      </w:r>
    </w:p>
    <w:p w:rsidR="00527D0B" w:rsidRPr="00527D0B" w:rsidRDefault="00527D0B" w:rsidP="00527D0B">
      <w:pPr>
        <w:ind w:left="720"/>
        <w:rPr>
          <w:rFonts w:ascii="Calibri" w:hAnsi="Calibri"/>
          <w:lang w:val="nl-BE"/>
        </w:rPr>
      </w:pPr>
    </w:p>
    <w:p w:rsidR="00527D0B" w:rsidRPr="00527D0B" w:rsidRDefault="00527D0B" w:rsidP="00527D0B">
      <w:pPr>
        <w:numPr>
          <w:ilvl w:val="0"/>
          <w:numId w:val="28"/>
        </w:numPr>
        <w:spacing w:after="0" w:line="240" w:lineRule="auto"/>
        <w:jc w:val="both"/>
        <w:rPr>
          <w:rFonts w:ascii="Calibri" w:hAnsi="Calibri"/>
          <w:lang w:val="nl-BE"/>
        </w:rPr>
      </w:pPr>
      <w:r w:rsidRPr="00527D0B">
        <w:rPr>
          <w:rFonts w:ascii="Calibri" w:hAnsi="Calibri"/>
          <w:lang w:val="nl-BE"/>
        </w:rPr>
        <w:t xml:space="preserve">Wat zijn de operationele of strategische uitdagingen waaraan het voorstel een oplossing tracht te bieden  ?  </w:t>
      </w:r>
    </w:p>
    <w:p w:rsidR="00527D0B" w:rsidRPr="00527D0B" w:rsidRDefault="00527D0B" w:rsidP="00527D0B">
      <w:pPr>
        <w:ind w:left="720"/>
        <w:jc w:val="both"/>
        <w:rPr>
          <w:rFonts w:ascii="Calibri" w:hAnsi="Calibri"/>
          <w:lang w:val="nl-BE"/>
        </w:rPr>
      </w:pPr>
    </w:p>
    <w:p w:rsidR="00527D0B" w:rsidRPr="00527D0B" w:rsidRDefault="00527D0B" w:rsidP="00527D0B">
      <w:pPr>
        <w:pStyle w:val="Lijstalinea"/>
        <w:numPr>
          <w:ilvl w:val="0"/>
          <w:numId w:val="29"/>
        </w:numPr>
        <w:spacing w:after="0" w:line="240" w:lineRule="auto"/>
        <w:jc w:val="both"/>
        <w:rPr>
          <w:rFonts w:ascii="Calibri" w:hAnsi="Calibri"/>
          <w:lang w:val="nl-BE"/>
        </w:rPr>
      </w:pPr>
      <w:r w:rsidRPr="00527D0B">
        <w:rPr>
          <w:rFonts w:ascii="Calibri" w:hAnsi="Calibri"/>
          <w:lang w:val="nl-BE"/>
        </w:rPr>
        <w:t>Beschrijf de huidige situatie (vertrekpunt); wat zijn de huidige limieten en tekortkomingen ?</w:t>
      </w:r>
    </w:p>
    <w:p w:rsidR="00527D0B" w:rsidRPr="00527D0B" w:rsidRDefault="00527D0B" w:rsidP="00527D0B">
      <w:pPr>
        <w:pStyle w:val="Lijstalinea"/>
        <w:numPr>
          <w:ilvl w:val="0"/>
          <w:numId w:val="29"/>
        </w:numPr>
        <w:spacing w:after="0" w:line="240" w:lineRule="auto"/>
        <w:jc w:val="both"/>
        <w:rPr>
          <w:rFonts w:ascii="Calibri" w:hAnsi="Calibri"/>
          <w:lang w:val="nl-BE"/>
        </w:rPr>
      </w:pPr>
      <w:r w:rsidRPr="00527D0B">
        <w:rPr>
          <w:rFonts w:ascii="Calibri" w:hAnsi="Calibri"/>
          <w:lang w:val="nl-BE"/>
        </w:rPr>
        <w:t>Beschrijf de gewenste situatie; wat zijn de te verwachten functionaliteiten  ?</w:t>
      </w:r>
    </w:p>
    <w:p w:rsidR="00527D0B" w:rsidRPr="00527D0B" w:rsidRDefault="00527D0B" w:rsidP="00527D0B">
      <w:pPr>
        <w:pStyle w:val="Lijstalinea"/>
        <w:numPr>
          <w:ilvl w:val="0"/>
          <w:numId w:val="29"/>
        </w:numPr>
        <w:spacing w:after="0" w:line="240" w:lineRule="auto"/>
        <w:jc w:val="both"/>
        <w:rPr>
          <w:rFonts w:ascii="Calibri" w:hAnsi="Calibri"/>
          <w:lang w:val="nl-BE"/>
        </w:rPr>
      </w:pPr>
      <w:r w:rsidRPr="00527D0B">
        <w:rPr>
          <w:rFonts w:ascii="Calibri" w:hAnsi="Calibri"/>
          <w:lang w:val="nl-BE"/>
        </w:rPr>
        <w:t>Geef aan wat de potentiele meerwaarde is voor uw organisatie of consortium ?</w:t>
      </w:r>
    </w:p>
    <w:p w:rsidR="00527D0B" w:rsidRPr="00527D0B" w:rsidRDefault="00527D0B" w:rsidP="00527D0B">
      <w:pPr>
        <w:pStyle w:val="Lijstalinea"/>
        <w:numPr>
          <w:ilvl w:val="0"/>
          <w:numId w:val="29"/>
        </w:numPr>
        <w:spacing w:after="0" w:line="240" w:lineRule="auto"/>
        <w:jc w:val="both"/>
        <w:rPr>
          <w:rFonts w:ascii="Calibri" w:hAnsi="Calibri"/>
          <w:lang w:val="nl-BE"/>
        </w:rPr>
      </w:pPr>
      <w:r w:rsidRPr="00527D0B">
        <w:rPr>
          <w:rFonts w:ascii="Calibri" w:hAnsi="Calibri"/>
          <w:lang w:val="nl-BE"/>
        </w:rPr>
        <w:t xml:space="preserve">Wie zijn de eindgebruikers en met welke andere stakeholders wordt rekening gehouden ? </w:t>
      </w:r>
    </w:p>
    <w:p w:rsidR="00527D0B" w:rsidRPr="00527D0B" w:rsidRDefault="00527D0B" w:rsidP="00527D0B">
      <w:pPr>
        <w:pStyle w:val="Lijstalinea"/>
        <w:numPr>
          <w:ilvl w:val="0"/>
          <w:numId w:val="29"/>
        </w:numPr>
        <w:spacing w:after="0" w:line="240" w:lineRule="auto"/>
        <w:jc w:val="both"/>
        <w:rPr>
          <w:rFonts w:ascii="Calibri" w:hAnsi="Calibri"/>
          <w:lang w:val="nl-BE"/>
        </w:rPr>
      </w:pPr>
      <w:r w:rsidRPr="00527D0B">
        <w:rPr>
          <w:rFonts w:ascii="Calibri" w:hAnsi="Calibri"/>
          <w:lang w:val="nl-BE"/>
        </w:rPr>
        <w:t xml:space="preserve">Welke andere organisaties in de Vlaamse overheid of de publieke sector in Vlaanderen kunnen baat hebben bij de ontwikkeling van een dergelijke  innovatieve oplossing ?  Is er ook mogelijk interesse </w:t>
      </w:r>
      <w:r w:rsidR="00CE1501">
        <w:rPr>
          <w:rFonts w:ascii="Calibri" w:hAnsi="Calibri"/>
          <w:lang w:val="nl-BE"/>
        </w:rPr>
        <w:t xml:space="preserve">voor deze oplossing </w:t>
      </w:r>
      <w:r w:rsidRPr="00527D0B">
        <w:rPr>
          <w:rFonts w:ascii="Calibri" w:hAnsi="Calibri"/>
          <w:lang w:val="nl-BE"/>
        </w:rPr>
        <w:t xml:space="preserve">in de overige publieke sectoren in binnen- en  buitenland? </w:t>
      </w:r>
    </w:p>
    <w:p w:rsidR="00527D0B" w:rsidRPr="00527D0B" w:rsidRDefault="00527D0B" w:rsidP="00527D0B">
      <w:pPr>
        <w:pStyle w:val="Lijstalinea"/>
        <w:numPr>
          <w:ilvl w:val="0"/>
          <w:numId w:val="29"/>
        </w:numPr>
        <w:spacing w:after="0" w:line="240" w:lineRule="auto"/>
        <w:rPr>
          <w:rFonts w:ascii="Calibri" w:hAnsi="Calibri"/>
          <w:lang w:val="nl-BE"/>
        </w:rPr>
      </w:pPr>
      <w:r w:rsidRPr="00527D0B">
        <w:rPr>
          <w:rFonts w:ascii="Calibri" w:hAnsi="Calibri"/>
          <w:lang w:val="nl-BE"/>
        </w:rPr>
        <w:t xml:space="preserve">Hoe schat u de potentiële markt in voor de innovatieve oplossingen die in het vooruitzicht worden gesteld ? </w:t>
      </w:r>
    </w:p>
    <w:p w:rsidR="00527D0B" w:rsidRPr="00527D0B" w:rsidRDefault="00527D0B" w:rsidP="00527D0B">
      <w:pPr>
        <w:pStyle w:val="Lijstalinea"/>
        <w:ind w:left="1080"/>
        <w:rPr>
          <w:rFonts w:ascii="Calibri" w:hAnsi="Calibri"/>
          <w:lang w:val="nl-BE"/>
        </w:rPr>
      </w:pPr>
    </w:p>
    <w:p w:rsidR="00527D0B" w:rsidRPr="00527D0B" w:rsidRDefault="00527D0B" w:rsidP="00527D0B">
      <w:pPr>
        <w:numPr>
          <w:ilvl w:val="0"/>
          <w:numId w:val="28"/>
        </w:numPr>
        <w:spacing w:after="0" w:line="240" w:lineRule="auto"/>
        <w:rPr>
          <w:rFonts w:ascii="Calibri" w:hAnsi="Calibri"/>
          <w:lang w:val="nl-BE"/>
        </w:rPr>
      </w:pPr>
      <w:r w:rsidRPr="00527D0B">
        <w:rPr>
          <w:rFonts w:ascii="Calibri" w:hAnsi="Calibri"/>
          <w:lang w:val="nl-BE"/>
        </w:rPr>
        <w:t>Over welke informatie beschikt u over het aanbod aan kennis inzake deze thematiek ?</w:t>
      </w:r>
    </w:p>
    <w:p w:rsidR="00527D0B" w:rsidRDefault="00527D0B" w:rsidP="00527D0B">
      <w:pPr>
        <w:pStyle w:val="Lijstalinea"/>
        <w:numPr>
          <w:ilvl w:val="0"/>
          <w:numId w:val="30"/>
        </w:numPr>
        <w:spacing w:after="0" w:line="240" w:lineRule="auto"/>
        <w:rPr>
          <w:rFonts w:ascii="Calibri" w:hAnsi="Calibri"/>
        </w:rPr>
      </w:pPr>
      <w:r w:rsidRPr="00527D0B">
        <w:rPr>
          <w:rFonts w:ascii="Calibri" w:hAnsi="Calibri"/>
          <w:lang w:val="nl-BE"/>
        </w:rPr>
        <w:t xml:space="preserve">beschikbare kennis, onderzoeks- en ontwikkelingsprojecten in uitvoering of recent afgerond, …. </w:t>
      </w:r>
      <w:r>
        <w:rPr>
          <w:rFonts w:ascii="Calibri" w:hAnsi="Calibri"/>
        </w:rPr>
        <w:t xml:space="preserve">In publieke of private sector ? </w:t>
      </w:r>
    </w:p>
    <w:p w:rsidR="00527D0B" w:rsidRPr="00527D0B" w:rsidRDefault="00527D0B" w:rsidP="00527D0B">
      <w:pPr>
        <w:pStyle w:val="Lijstalinea"/>
        <w:numPr>
          <w:ilvl w:val="0"/>
          <w:numId w:val="30"/>
        </w:numPr>
        <w:spacing w:after="0" w:line="240" w:lineRule="auto"/>
        <w:rPr>
          <w:rFonts w:ascii="Calibri" w:hAnsi="Calibri"/>
          <w:lang w:val="nl-BE"/>
        </w:rPr>
      </w:pPr>
      <w:r w:rsidRPr="00527D0B">
        <w:rPr>
          <w:rFonts w:ascii="Calibri" w:hAnsi="Calibri"/>
          <w:lang w:val="nl-BE"/>
        </w:rPr>
        <w:t>beschikbare (componenten of elementen van) oplossingen op de commerciële markt ?</w:t>
      </w:r>
    </w:p>
    <w:p w:rsidR="00527D0B" w:rsidRPr="00527D0B" w:rsidRDefault="00527D0B" w:rsidP="00527D0B">
      <w:pPr>
        <w:rPr>
          <w:rFonts w:ascii="Calibri" w:hAnsi="Calibri"/>
          <w:lang w:val="nl-BE"/>
        </w:rPr>
      </w:pPr>
    </w:p>
    <w:p w:rsidR="00527D0B" w:rsidRPr="00527D0B" w:rsidRDefault="00527D0B" w:rsidP="00527D0B">
      <w:pPr>
        <w:pStyle w:val="Lijstalinea"/>
        <w:numPr>
          <w:ilvl w:val="0"/>
          <w:numId w:val="28"/>
        </w:numPr>
        <w:spacing w:after="0" w:line="240" w:lineRule="auto"/>
        <w:rPr>
          <w:rFonts w:ascii="Calibri" w:hAnsi="Calibri"/>
          <w:lang w:val="nl-BE"/>
        </w:rPr>
      </w:pPr>
      <w:r w:rsidRPr="00527D0B">
        <w:rPr>
          <w:rFonts w:ascii="Calibri" w:hAnsi="Calibri"/>
          <w:lang w:val="nl-BE"/>
        </w:rPr>
        <w:t xml:space="preserve">Wat zijn de belangrijkste risico’s voor de opstart van een innovatieve overheidsopdracht door uw organisatie/consortium met betrekking tot deze thematiek ? </w:t>
      </w:r>
    </w:p>
    <w:p w:rsidR="00527D0B" w:rsidRPr="00527D0B" w:rsidRDefault="00527D0B" w:rsidP="00527D0B">
      <w:pPr>
        <w:pStyle w:val="Lijstalinea"/>
        <w:numPr>
          <w:ilvl w:val="0"/>
          <w:numId w:val="31"/>
        </w:numPr>
        <w:spacing w:after="0" w:line="240" w:lineRule="auto"/>
        <w:rPr>
          <w:rFonts w:ascii="Calibri" w:hAnsi="Calibri"/>
          <w:lang w:val="nl-BE"/>
        </w:rPr>
      </w:pPr>
      <w:r w:rsidRPr="00527D0B">
        <w:rPr>
          <w:rFonts w:ascii="Calibri" w:hAnsi="Calibri"/>
          <w:lang w:val="nl-BE"/>
        </w:rPr>
        <w:t xml:space="preserve">Beschikt uw organisatie/consortium over voldoende financiële middelen om een deel van de kosten te dragen van de ontwikkeling van de oplossing in een precommercieel </w:t>
      </w:r>
      <w:r w:rsidR="00CE1501">
        <w:rPr>
          <w:rFonts w:ascii="Calibri" w:hAnsi="Calibri"/>
          <w:lang w:val="nl-BE"/>
        </w:rPr>
        <w:t>project</w:t>
      </w:r>
      <w:r w:rsidRPr="00527D0B">
        <w:rPr>
          <w:rFonts w:ascii="Calibri" w:hAnsi="Calibri"/>
          <w:lang w:val="nl-BE"/>
        </w:rPr>
        <w:t xml:space="preserve">, of van een validatiefase bij de aankoop van een innovatieve oplossing? </w:t>
      </w:r>
    </w:p>
    <w:p w:rsidR="00527D0B" w:rsidRPr="00527D0B" w:rsidRDefault="00527D0B" w:rsidP="00527D0B">
      <w:pPr>
        <w:pStyle w:val="Lijstalinea"/>
        <w:numPr>
          <w:ilvl w:val="0"/>
          <w:numId w:val="31"/>
        </w:numPr>
        <w:spacing w:after="0" w:line="240" w:lineRule="auto"/>
        <w:rPr>
          <w:rFonts w:ascii="Calibri" w:hAnsi="Calibri"/>
          <w:lang w:val="nl-BE"/>
        </w:rPr>
      </w:pPr>
      <w:r w:rsidRPr="00527D0B">
        <w:rPr>
          <w:rFonts w:ascii="Calibri" w:hAnsi="Calibri"/>
          <w:lang w:val="nl-BE"/>
        </w:rPr>
        <w:t xml:space="preserve">Beschikt uw organisatie over de middelen </w:t>
      </w:r>
      <w:r w:rsidR="00CE1501">
        <w:rPr>
          <w:rFonts w:ascii="Calibri" w:hAnsi="Calibri"/>
          <w:lang w:val="nl-BE"/>
        </w:rPr>
        <w:t>en/</w:t>
      </w:r>
      <w:r w:rsidRPr="00527D0B">
        <w:rPr>
          <w:rFonts w:ascii="Calibri" w:hAnsi="Calibri"/>
          <w:lang w:val="nl-BE"/>
        </w:rPr>
        <w:t>of het principiële engagement om na een precommercieel ontwikkelings</w:t>
      </w:r>
      <w:r w:rsidR="00CE1501">
        <w:rPr>
          <w:rFonts w:ascii="Calibri" w:hAnsi="Calibri"/>
          <w:lang w:val="nl-BE"/>
        </w:rPr>
        <w:t>project</w:t>
      </w:r>
      <w:r w:rsidRPr="00527D0B">
        <w:rPr>
          <w:rFonts w:ascii="Calibri" w:hAnsi="Calibri"/>
          <w:lang w:val="nl-BE"/>
        </w:rPr>
        <w:t xml:space="preserve"> over te gaan tot de aankoop van de innovatieve oplossing ? </w:t>
      </w:r>
    </w:p>
    <w:p w:rsidR="00527D0B" w:rsidRPr="00527D0B" w:rsidRDefault="00527D0B" w:rsidP="00527D0B">
      <w:pPr>
        <w:pStyle w:val="Lijstalinea"/>
        <w:numPr>
          <w:ilvl w:val="0"/>
          <w:numId w:val="31"/>
        </w:numPr>
        <w:spacing w:after="0" w:line="240" w:lineRule="auto"/>
        <w:rPr>
          <w:rFonts w:ascii="Calibri" w:hAnsi="Calibri"/>
          <w:lang w:val="nl-BE"/>
        </w:rPr>
      </w:pPr>
      <w:r w:rsidRPr="00527D0B">
        <w:rPr>
          <w:rFonts w:ascii="Calibri" w:hAnsi="Calibri"/>
          <w:lang w:val="nl-BE"/>
        </w:rPr>
        <w:t xml:space="preserve">Beschikt uw organisatie over menskracht en expertise om het ontwikkelings- en aankooptraject te trekken ? </w:t>
      </w:r>
    </w:p>
    <w:p w:rsidR="00527D0B" w:rsidRDefault="00527D0B" w:rsidP="00527D0B">
      <w:pPr>
        <w:pStyle w:val="Lijstalinea"/>
        <w:numPr>
          <w:ilvl w:val="0"/>
          <w:numId w:val="31"/>
        </w:numPr>
        <w:spacing w:after="0" w:line="240" w:lineRule="auto"/>
        <w:rPr>
          <w:rFonts w:ascii="Calibri" w:hAnsi="Calibri"/>
          <w:lang w:val="nl-BE"/>
        </w:rPr>
      </w:pPr>
      <w:r w:rsidRPr="00527D0B">
        <w:rPr>
          <w:rFonts w:ascii="Calibri" w:hAnsi="Calibri"/>
          <w:lang w:val="nl-BE"/>
        </w:rPr>
        <w:t>Welke bijkomende menskracht en expertise dient ingeschakeld te worden ?</w:t>
      </w:r>
    </w:p>
    <w:p w:rsidR="00CE1501" w:rsidRDefault="00CE1501" w:rsidP="00CE1501">
      <w:pPr>
        <w:spacing w:after="0" w:line="240" w:lineRule="auto"/>
        <w:rPr>
          <w:rFonts w:ascii="Calibri" w:hAnsi="Calibri"/>
          <w:lang w:val="nl-BE"/>
        </w:rPr>
      </w:pPr>
    </w:p>
    <w:p w:rsidR="00CE1501" w:rsidRDefault="00CE1501" w:rsidP="00CE1501">
      <w:pPr>
        <w:spacing w:after="0" w:line="240" w:lineRule="auto"/>
        <w:rPr>
          <w:rFonts w:ascii="Calibri" w:hAnsi="Calibri"/>
          <w:lang w:val="nl-BE"/>
        </w:rPr>
      </w:pPr>
    </w:p>
    <w:p w:rsidR="00527D0B" w:rsidRPr="00527D0B" w:rsidRDefault="00527D0B" w:rsidP="00527D0B">
      <w:pPr>
        <w:rPr>
          <w:lang w:val="nl-BE"/>
        </w:rPr>
      </w:pPr>
    </w:p>
    <w:p w:rsidR="00527D0B" w:rsidRPr="00527D0B" w:rsidRDefault="00527D0B" w:rsidP="00527D0B">
      <w:pPr>
        <w:rPr>
          <w:lang w:val="nl-BE"/>
        </w:rPr>
      </w:pPr>
      <w:r w:rsidRPr="00527D0B">
        <w:rPr>
          <w:lang w:val="nl-BE"/>
        </w:rPr>
        <w:t xml:space="preserve"> </w:t>
      </w:r>
    </w:p>
    <w:p w:rsidR="00CE1501" w:rsidRDefault="00CE1501">
      <w:pPr>
        <w:rPr>
          <w:b/>
          <w:sz w:val="28"/>
          <w:szCs w:val="28"/>
          <w:lang w:val="nl-BE"/>
        </w:rPr>
      </w:pPr>
      <w:r>
        <w:rPr>
          <w:b/>
          <w:sz w:val="28"/>
          <w:szCs w:val="28"/>
          <w:lang w:val="nl-BE"/>
        </w:rPr>
        <w:br w:type="page"/>
      </w:r>
    </w:p>
    <w:p w:rsidR="00E556C2" w:rsidRDefault="00E556C2" w:rsidP="007C5203">
      <w:pPr>
        <w:rPr>
          <w:b/>
          <w:sz w:val="28"/>
          <w:szCs w:val="28"/>
          <w:lang w:val="nl-BE"/>
        </w:rPr>
      </w:pPr>
      <w:r>
        <w:rPr>
          <w:b/>
          <w:sz w:val="28"/>
          <w:szCs w:val="28"/>
          <w:lang w:val="nl-BE"/>
        </w:rPr>
        <w:lastRenderedPageBreak/>
        <w:t>Criteria voor de beoordeling van de ontvankelijkheid van de aanvraag voor begeleiding en cofinanciering</w:t>
      </w:r>
    </w:p>
    <w:p w:rsidR="00EC429C" w:rsidRDefault="00EC429C" w:rsidP="007C5203">
      <w:pPr>
        <w:rPr>
          <w:b/>
          <w:sz w:val="28"/>
          <w:szCs w:val="28"/>
          <w:lang w:val="nl-BE"/>
        </w:rPr>
      </w:pPr>
    </w:p>
    <w:p w:rsidR="005F0C39" w:rsidRPr="007C5B61" w:rsidRDefault="005F0C39" w:rsidP="005F0C39">
      <w:pPr>
        <w:pStyle w:val="Lijstalinea"/>
        <w:numPr>
          <w:ilvl w:val="0"/>
          <w:numId w:val="26"/>
        </w:numPr>
        <w:rPr>
          <w:b/>
          <w:lang w:val="nl-BE"/>
        </w:rPr>
      </w:pPr>
      <w:r w:rsidRPr="007C5B61">
        <w:rPr>
          <w:b/>
          <w:lang w:val="nl-BE"/>
        </w:rPr>
        <w:t xml:space="preserve">Passen de doelstellingen van de aanvraag in het kader van het Programma Innovatieve Overheidsopdrachten ? </w:t>
      </w:r>
    </w:p>
    <w:p w:rsidR="005F0C39" w:rsidRDefault="005F0C39" w:rsidP="005F0C39">
      <w:pPr>
        <w:pStyle w:val="Lijstalinea"/>
        <w:numPr>
          <w:ilvl w:val="1"/>
          <w:numId w:val="26"/>
        </w:numPr>
        <w:rPr>
          <w:lang w:val="nl-BE"/>
        </w:rPr>
      </w:pPr>
      <w:r>
        <w:rPr>
          <w:lang w:val="nl-BE"/>
        </w:rPr>
        <w:t xml:space="preserve">Behoort de aanvragende organisatie tot de publieke sector in Vlaanderen ? </w:t>
      </w:r>
    </w:p>
    <w:p w:rsidR="005F0C39" w:rsidRDefault="005F0C39" w:rsidP="005F0C39">
      <w:pPr>
        <w:pStyle w:val="Lijstalinea"/>
        <w:numPr>
          <w:ilvl w:val="1"/>
          <w:numId w:val="26"/>
        </w:numPr>
        <w:rPr>
          <w:lang w:val="nl-BE"/>
        </w:rPr>
      </w:pPr>
      <w:r>
        <w:rPr>
          <w:lang w:val="nl-BE"/>
        </w:rPr>
        <w:t xml:space="preserve">Zijn er voldoende indicaties dat de innovatieve oplossing die wordt gezocht niet ‘kant-en klaar’ beschikbaar is op de markt; </w:t>
      </w:r>
    </w:p>
    <w:p w:rsidR="0025417B" w:rsidRPr="00A937E5" w:rsidRDefault="0025417B" w:rsidP="005F0C39">
      <w:pPr>
        <w:pStyle w:val="Lijstalinea"/>
        <w:numPr>
          <w:ilvl w:val="1"/>
          <w:numId w:val="26"/>
        </w:numPr>
        <w:rPr>
          <w:lang w:val="nl-BE"/>
        </w:rPr>
      </w:pPr>
      <w:r>
        <w:rPr>
          <w:lang w:val="nl-BE"/>
        </w:rPr>
        <w:t xml:space="preserve">Wordt het project als een precommercieel traject </w:t>
      </w:r>
      <w:r w:rsidR="00EA32D2" w:rsidRPr="00A937E5">
        <w:rPr>
          <w:lang w:val="nl-BE"/>
        </w:rPr>
        <w:t>(indicatief tussen TRL 5-</w:t>
      </w:r>
      <w:r w:rsidR="00E76398" w:rsidRPr="00A937E5">
        <w:rPr>
          <w:lang w:val="nl-BE"/>
        </w:rPr>
        <w:t>7</w:t>
      </w:r>
      <w:r w:rsidR="00EA32D2" w:rsidRPr="00A937E5">
        <w:rPr>
          <w:lang w:val="nl-BE"/>
        </w:rPr>
        <w:t xml:space="preserve">) </w:t>
      </w:r>
      <w:r w:rsidRPr="00A937E5">
        <w:rPr>
          <w:lang w:val="nl-BE"/>
        </w:rPr>
        <w:t xml:space="preserve">of als een aankoop van innovatieve oplossing </w:t>
      </w:r>
      <w:r w:rsidR="00EA32D2" w:rsidRPr="00A937E5">
        <w:rPr>
          <w:lang w:val="nl-BE"/>
        </w:rPr>
        <w:t>(indicatief TRL</w:t>
      </w:r>
      <w:r w:rsidR="00E16CC6" w:rsidRPr="00A937E5">
        <w:rPr>
          <w:lang w:val="nl-BE"/>
        </w:rPr>
        <w:t>8-</w:t>
      </w:r>
      <w:r w:rsidR="00EA32D2" w:rsidRPr="00A937E5">
        <w:rPr>
          <w:lang w:val="nl-BE"/>
        </w:rPr>
        <w:t xml:space="preserve">9) </w:t>
      </w:r>
      <w:r w:rsidRPr="00A937E5">
        <w:rPr>
          <w:lang w:val="nl-BE"/>
        </w:rPr>
        <w:t xml:space="preserve">gecatalogeerd ? </w:t>
      </w:r>
    </w:p>
    <w:p w:rsidR="00BE31B1" w:rsidRDefault="00BE31B1" w:rsidP="00BE31B1">
      <w:pPr>
        <w:pStyle w:val="Lijstalinea"/>
        <w:ind w:left="1080"/>
        <w:rPr>
          <w:lang w:val="nl-BE"/>
        </w:rPr>
      </w:pPr>
    </w:p>
    <w:p w:rsidR="00BE31B1" w:rsidRDefault="00BE31B1" w:rsidP="00BE31B1">
      <w:pPr>
        <w:pStyle w:val="Lijstalinea"/>
        <w:ind w:left="0"/>
        <w:rPr>
          <w:lang w:val="nl-BE"/>
        </w:rPr>
      </w:pPr>
      <w:r>
        <w:rPr>
          <w:lang w:val="nl-BE"/>
        </w:rPr>
        <w:t xml:space="preserve">Indien het antwoord op vraag 1a of 1b negatief is, wordt de beoordeling beëindigd met een negatief advies. Bij een positief antwoord op beide vragen wordt antwoord gegeven op de volgende vragen. </w:t>
      </w:r>
    </w:p>
    <w:p w:rsidR="00BE31B1" w:rsidRPr="005F0C39" w:rsidRDefault="00BE31B1" w:rsidP="00BE31B1">
      <w:pPr>
        <w:pStyle w:val="Lijstalinea"/>
        <w:ind w:left="0"/>
        <w:rPr>
          <w:lang w:val="nl-BE"/>
        </w:rPr>
      </w:pPr>
      <w:r>
        <w:rPr>
          <w:lang w:val="nl-BE"/>
        </w:rPr>
        <w:t xml:space="preserve">  </w:t>
      </w:r>
    </w:p>
    <w:p w:rsidR="005F0C39" w:rsidRPr="007C5B61" w:rsidRDefault="005F0C39" w:rsidP="005F0C39">
      <w:pPr>
        <w:pStyle w:val="Lijstalinea"/>
        <w:numPr>
          <w:ilvl w:val="0"/>
          <w:numId w:val="26"/>
        </w:numPr>
        <w:rPr>
          <w:b/>
          <w:lang w:val="nl-BE"/>
        </w:rPr>
      </w:pPr>
      <w:r w:rsidRPr="007C5B61">
        <w:rPr>
          <w:b/>
          <w:lang w:val="nl-BE"/>
        </w:rPr>
        <w:t xml:space="preserve">Wat is de relevantie en de potentiële impact van het project ? </w:t>
      </w:r>
    </w:p>
    <w:p w:rsidR="00BE31B1" w:rsidRDefault="005D21DD" w:rsidP="00BE31B1">
      <w:pPr>
        <w:pStyle w:val="Lijstalinea"/>
        <w:numPr>
          <w:ilvl w:val="1"/>
          <w:numId w:val="26"/>
        </w:numPr>
        <w:rPr>
          <w:lang w:val="nl-BE"/>
        </w:rPr>
      </w:pPr>
      <w:r>
        <w:rPr>
          <w:lang w:val="nl-BE"/>
        </w:rPr>
        <w:t>Wat is de meerwaarde van de</w:t>
      </w:r>
      <w:r w:rsidR="00BE31B1">
        <w:rPr>
          <w:lang w:val="nl-BE"/>
        </w:rPr>
        <w:t xml:space="preserve"> concrete businesscase ?</w:t>
      </w:r>
      <w:r>
        <w:rPr>
          <w:lang w:val="nl-BE"/>
        </w:rPr>
        <w:t xml:space="preserve"> op het niveau van de aankopende organisatie, op het niveau van de publieke sector in Vlaanderen ? op operationeel vlak en op strategisch vlak ? </w:t>
      </w:r>
    </w:p>
    <w:p w:rsidR="00A7551C" w:rsidRDefault="00A7551C" w:rsidP="00BE31B1">
      <w:pPr>
        <w:pStyle w:val="Lijstalinea"/>
        <w:numPr>
          <w:ilvl w:val="1"/>
          <w:numId w:val="26"/>
        </w:numPr>
        <w:rPr>
          <w:lang w:val="nl-BE"/>
        </w:rPr>
      </w:pPr>
      <w:r>
        <w:rPr>
          <w:lang w:val="nl-BE"/>
        </w:rPr>
        <w:t xml:space="preserve">Kan de ontwikkeling of aankoop van deze innovatieve oplossing ook een dynamiek op gang brengen in de betreffende (privé en publieke) sector ? </w:t>
      </w:r>
    </w:p>
    <w:p w:rsidR="005D21DD" w:rsidRDefault="005D21DD" w:rsidP="00BE31B1">
      <w:pPr>
        <w:pStyle w:val="Lijstalinea"/>
        <w:numPr>
          <w:ilvl w:val="1"/>
          <w:numId w:val="26"/>
        </w:numPr>
        <w:rPr>
          <w:lang w:val="nl-BE"/>
        </w:rPr>
      </w:pPr>
      <w:r>
        <w:rPr>
          <w:lang w:val="nl-BE"/>
        </w:rPr>
        <w:t xml:space="preserve">Kan de ontwikkeling of aankoop van deze innovatieve oplossing bijdragen tot oplossingen voor prioritaire maatschappelijke uitdagingen ? </w:t>
      </w:r>
    </w:p>
    <w:p w:rsidR="00A7551C" w:rsidRDefault="00A7551C" w:rsidP="00A7551C">
      <w:pPr>
        <w:pStyle w:val="Lijstalinea"/>
        <w:ind w:left="1080"/>
        <w:rPr>
          <w:lang w:val="nl-BE"/>
        </w:rPr>
      </w:pPr>
    </w:p>
    <w:p w:rsidR="005F0C39" w:rsidRPr="007C5B61" w:rsidRDefault="005F0C39" w:rsidP="005F0C39">
      <w:pPr>
        <w:pStyle w:val="Lijstalinea"/>
        <w:numPr>
          <w:ilvl w:val="0"/>
          <w:numId w:val="26"/>
        </w:numPr>
        <w:rPr>
          <w:b/>
          <w:lang w:val="nl-BE"/>
        </w:rPr>
      </w:pPr>
      <w:r w:rsidRPr="007C5B61">
        <w:rPr>
          <w:b/>
          <w:lang w:val="nl-BE"/>
        </w:rPr>
        <w:t xml:space="preserve">Is de </w:t>
      </w:r>
      <w:r w:rsidR="007C5B61">
        <w:rPr>
          <w:b/>
          <w:lang w:val="nl-BE"/>
        </w:rPr>
        <w:t>kwaliteit</w:t>
      </w:r>
      <w:r w:rsidRPr="007C5B61">
        <w:rPr>
          <w:b/>
          <w:lang w:val="nl-BE"/>
        </w:rPr>
        <w:t xml:space="preserve"> van de voorgestelde aanpak voldoende ? </w:t>
      </w:r>
    </w:p>
    <w:p w:rsidR="0025417B" w:rsidRDefault="0025417B" w:rsidP="0025417B">
      <w:pPr>
        <w:pStyle w:val="Lijstalinea"/>
        <w:numPr>
          <w:ilvl w:val="1"/>
          <w:numId w:val="26"/>
        </w:numPr>
        <w:shd w:val="clear" w:color="auto" w:fill="FFFFFF"/>
        <w:spacing w:after="200" w:line="276" w:lineRule="auto"/>
        <w:rPr>
          <w:lang w:val="nl-BE"/>
        </w:rPr>
      </w:pPr>
      <w:r w:rsidRPr="007C5B61">
        <w:rPr>
          <w:lang w:val="nl-BE"/>
        </w:rPr>
        <w:t xml:space="preserve">Werd </w:t>
      </w:r>
      <w:r>
        <w:rPr>
          <w:lang w:val="nl-BE"/>
        </w:rPr>
        <w:t xml:space="preserve">de behoefte voldoende concreet beschreven ? Werd er </w:t>
      </w:r>
      <w:r w:rsidRPr="007C5B61">
        <w:rPr>
          <w:lang w:val="nl-BE"/>
        </w:rPr>
        <w:t xml:space="preserve">voldoende rekening gehouden met noden van de eindgebruikers en overige stakeholders ? </w:t>
      </w:r>
    </w:p>
    <w:p w:rsidR="0025417B" w:rsidRPr="007C5B61" w:rsidRDefault="0025417B" w:rsidP="0025417B">
      <w:pPr>
        <w:pStyle w:val="Lijstalinea"/>
        <w:numPr>
          <w:ilvl w:val="1"/>
          <w:numId w:val="26"/>
        </w:numPr>
        <w:shd w:val="clear" w:color="auto" w:fill="FFFFFF"/>
        <w:spacing w:after="200" w:line="276" w:lineRule="auto"/>
        <w:rPr>
          <w:lang w:val="nl-BE"/>
        </w:rPr>
      </w:pPr>
      <w:r w:rsidRPr="007C5B61">
        <w:rPr>
          <w:lang w:val="nl-BE"/>
        </w:rPr>
        <w:t xml:space="preserve">In hoeverre werd de state-of-the-art met betrekking tot oplossingen voor de voorliggende problematiek nagegaan ? </w:t>
      </w:r>
    </w:p>
    <w:p w:rsidR="005D21DD" w:rsidRDefault="007C5B61" w:rsidP="005D21DD">
      <w:pPr>
        <w:pStyle w:val="Lijstalinea"/>
        <w:numPr>
          <w:ilvl w:val="1"/>
          <w:numId w:val="26"/>
        </w:numPr>
        <w:rPr>
          <w:lang w:val="nl-BE"/>
        </w:rPr>
      </w:pPr>
      <w:r>
        <w:rPr>
          <w:lang w:val="nl-BE"/>
        </w:rPr>
        <w:t xml:space="preserve">Worden er door de aankopende overheidsdienst voldoende menskracht en expertise ingezet om dit project te trekken ? </w:t>
      </w:r>
    </w:p>
    <w:p w:rsidR="003D4523" w:rsidRPr="00EF6142" w:rsidRDefault="003D4523" w:rsidP="00EF6142">
      <w:pPr>
        <w:rPr>
          <w:sz w:val="28"/>
          <w:szCs w:val="28"/>
          <w:lang w:val="nl-BE"/>
        </w:rPr>
      </w:pPr>
    </w:p>
    <w:sectPr w:rsidR="003D4523" w:rsidRPr="00EF6142">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ABF" w:rsidRDefault="00090ABF" w:rsidP="00FD43CE">
      <w:pPr>
        <w:spacing w:after="0" w:line="240" w:lineRule="auto"/>
      </w:pPr>
      <w:r>
        <w:separator/>
      </w:r>
    </w:p>
  </w:endnote>
  <w:endnote w:type="continuationSeparator" w:id="0">
    <w:p w:rsidR="00090ABF" w:rsidRDefault="00090ABF" w:rsidP="00FD4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131024"/>
      <w:docPartObj>
        <w:docPartGallery w:val="Page Numbers (Bottom of Page)"/>
        <w:docPartUnique/>
      </w:docPartObj>
    </w:sdtPr>
    <w:sdtEndPr/>
    <w:sdtContent>
      <w:p w:rsidR="003D4523" w:rsidRDefault="003D4523">
        <w:pPr>
          <w:pStyle w:val="Voettekst"/>
          <w:jc w:val="right"/>
        </w:pPr>
        <w:r>
          <w:fldChar w:fldCharType="begin"/>
        </w:r>
        <w:r>
          <w:instrText>PAGE   \* MERGEFORMAT</w:instrText>
        </w:r>
        <w:r>
          <w:fldChar w:fldCharType="separate"/>
        </w:r>
        <w:r w:rsidR="00716260" w:rsidRPr="00716260">
          <w:rPr>
            <w:noProof/>
            <w:lang w:val="nl-NL"/>
          </w:rPr>
          <w:t>1</w:t>
        </w:r>
        <w:r>
          <w:fldChar w:fldCharType="end"/>
        </w:r>
      </w:p>
    </w:sdtContent>
  </w:sdt>
  <w:p w:rsidR="003D4523" w:rsidRDefault="003D45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ABF" w:rsidRDefault="00090ABF" w:rsidP="00FD43CE">
      <w:pPr>
        <w:spacing w:after="0" w:line="240" w:lineRule="auto"/>
      </w:pPr>
      <w:r>
        <w:separator/>
      </w:r>
    </w:p>
  </w:footnote>
  <w:footnote w:type="continuationSeparator" w:id="0">
    <w:p w:rsidR="00090ABF" w:rsidRDefault="00090ABF" w:rsidP="00FD4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CA3"/>
    <w:multiLevelType w:val="hybridMultilevel"/>
    <w:tmpl w:val="08701C7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98B4120"/>
    <w:multiLevelType w:val="hybridMultilevel"/>
    <w:tmpl w:val="D560787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323DE8"/>
    <w:multiLevelType w:val="hybridMultilevel"/>
    <w:tmpl w:val="7102DA32"/>
    <w:lvl w:ilvl="0" w:tplc="08130001">
      <w:start w:val="1"/>
      <w:numFmt w:val="bullet"/>
      <w:lvlText w:val=""/>
      <w:lvlJc w:val="left"/>
      <w:pPr>
        <w:ind w:left="4680" w:hanging="360"/>
      </w:pPr>
      <w:rPr>
        <w:rFonts w:ascii="Symbol" w:hAnsi="Symbol" w:hint="default"/>
      </w:rPr>
    </w:lvl>
    <w:lvl w:ilvl="1" w:tplc="08130003" w:tentative="1">
      <w:start w:val="1"/>
      <w:numFmt w:val="bullet"/>
      <w:lvlText w:val="o"/>
      <w:lvlJc w:val="left"/>
      <w:pPr>
        <w:ind w:left="5400" w:hanging="360"/>
      </w:pPr>
      <w:rPr>
        <w:rFonts w:ascii="Courier New" w:hAnsi="Courier New" w:cs="Courier New" w:hint="default"/>
      </w:rPr>
    </w:lvl>
    <w:lvl w:ilvl="2" w:tplc="08130005" w:tentative="1">
      <w:start w:val="1"/>
      <w:numFmt w:val="bullet"/>
      <w:lvlText w:val=""/>
      <w:lvlJc w:val="left"/>
      <w:pPr>
        <w:ind w:left="6120" w:hanging="360"/>
      </w:pPr>
      <w:rPr>
        <w:rFonts w:ascii="Wingdings" w:hAnsi="Wingdings" w:hint="default"/>
      </w:rPr>
    </w:lvl>
    <w:lvl w:ilvl="3" w:tplc="08130001" w:tentative="1">
      <w:start w:val="1"/>
      <w:numFmt w:val="bullet"/>
      <w:lvlText w:val=""/>
      <w:lvlJc w:val="left"/>
      <w:pPr>
        <w:ind w:left="6840" w:hanging="360"/>
      </w:pPr>
      <w:rPr>
        <w:rFonts w:ascii="Symbol" w:hAnsi="Symbol" w:hint="default"/>
      </w:rPr>
    </w:lvl>
    <w:lvl w:ilvl="4" w:tplc="08130003" w:tentative="1">
      <w:start w:val="1"/>
      <w:numFmt w:val="bullet"/>
      <w:lvlText w:val="o"/>
      <w:lvlJc w:val="left"/>
      <w:pPr>
        <w:ind w:left="7560" w:hanging="360"/>
      </w:pPr>
      <w:rPr>
        <w:rFonts w:ascii="Courier New" w:hAnsi="Courier New" w:cs="Courier New" w:hint="default"/>
      </w:rPr>
    </w:lvl>
    <w:lvl w:ilvl="5" w:tplc="08130005" w:tentative="1">
      <w:start w:val="1"/>
      <w:numFmt w:val="bullet"/>
      <w:lvlText w:val=""/>
      <w:lvlJc w:val="left"/>
      <w:pPr>
        <w:ind w:left="8280" w:hanging="360"/>
      </w:pPr>
      <w:rPr>
        <w:rFonts w:ascii="Wingdings" w:hAnsi="Wingdings" w:hint="default"/>
      </w:rPr>
    </w:lvl>
    <w:lvl w:ilvl="6" w:tplc="08130001" w:tentative="1">
      <w:start w:val="1"/>
      <w:numFmt w:val="bullet"/>
      <w:lvlText w:val=""/>
      <w:lvlJc w:val="left"/>
      <w:pPr>
        <w:ind w:left="9000" w:hanging="360"/>
      </w:pPr>
      <w:rPr>
        <w:rFonts w:ascii="Symbol" w:hAnsi="Symbol" w:hint="default"/>
      </w:rPr>
    </w:lvl>
    <w:lvl w:ilvl="7" w:tplc="08130003" w:tentative="1">
      <w:start w:val="1"/>
      <w:numFmt w:val="bullet"/>
      <w:lvlText w:val="o"/>
      <w:lvlJc w:val="left"/>
      <w:pPr>
        <w:ind w:left="9720" w:hanging="360"/>
      </w:pPr>
      <w:rPr>
        <w:rFonts w:ascii="Courier New" w:hAnsi="Courier New" w:cs="Courier New" w:hint="default"/>
      </w:rPr>
    </w:lvl>
    <w:lvl w:ilvl="8" w:tplc="08130005" w:tentative="1">
      <w:start w:val="1"/>
      <w:numFmt w:val="bullet"/>
      <w:lvlText w:val=""/>
      <w:lvlJc w:val="left"/>
      <w:pPr>
        <w:ind w:left="10440" w:hanging="360"/>
      </w:pPr>
      <w:rPr>
        <w:rFonts w:ascii="Wingdings" w:hAnsi="Wingdings" w:hint="default"/>
      </w:rPr>
    </w:lvl>
  </w:abstractNum>
  <w:abstractNum w:abstractNumId="3" w15:restartNumberingAfterBreak="0">
    <w:nsid w:val="1A2F38A9"/>
    <w:multiLevelType w:val="hybridMultilevel"/>
    <w:tmpl w:val="F448020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C760731"/>
    <w:multiLevelType w:val="hybridMultilevel"/>
    <w:tmpl w:val="33301F84"/>
    <w:lvl w:ilvl="0" w:tplc="08130003">
      <w:start w:val="1"/>
      <w:numFmt w:val="bullet"/>
      <w:lvlText w:val="o"/>
      <w:lvlJc w:val="left"/>
      <w:pPr>
        <w:ind w:left="360" w:hanging="360"/>
      </w:pPr>
      <w:rPr>
        <w:rFonts w:ascii="Courier New" w:hAnsi="Courier New" w:cs="Courier New" w:hint="default"/>
      </w:rPr>
    </w:lvl>
    <w:lvl w:ilvl="1" w:tplc="FA1A847A">
      <w:numFmt w:val="bullet"/>
      <w:lvlText w:val="-"/>
      <w:lvlJc w:val="left"/>
      <w:pPr>
        <w:ind w:left="1080" w:hanging="360"/>
      </w:pPr>
      <w:rPr>
        <w:rFonts w:ascii="Calibri" w:eastAsiaTheme="minorHAnsi" w:hAnsi="Calibri" w:cstheme="minorBidi"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FE37BC1"/>
    <w:multiLevelType w:val="hybridMultilevel"/>
    <w:tmpl w:val="BF0EED5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20CC6E07"/>
    <w:multiLevelType w:val="hybridMultilevel"/>
    <w:tmpl w:val="CC42B9AE"/>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671028E"/>
    <w:multiLevelType w:val="hybridMultilevel"/>
    <w:tmpl w:val="78B06CE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275C2BA1"/>
    <w:multiLevelType w:val="hybridMultilevel"/>
    <w:tmpl w:val="80629ED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85C033C"/>
    <w:multiLevelType w:val="hybridMultilevel"/>
    <w:tmpl w:val="7A440F08"/>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37E92280"/>
    <w:multiLevelType w:val="hybridMultilevel"/>
    <w:tmpl w:val="9EDCF3EC"/>
    <w:lvl w:ilvl="0" w:tplc="FA1A847A">
      <w:numFmt w:val="bullet"/>
      <w:lvlText w:val="-"/>
      <w:lvlJc w:val="left"/>
      <w:pPr>
        <w:ind w:left="360" w:hanging="360"/>
      </w:pPr>
      <w:rPr>
        <w:rFonts w:ascii="Calibri" w:eastAsiaTheme="minorHAnsi" w:hAnsi="Calibri" w:cstheme="minorBidi" w:hint="default"/>
      </w:rPr>
    </w:lvl>
    <w:lvl w:ilvl="1" w:tplc="FA1A847A">
      <w:numFmt w:val="bullet"/>
      <w:lvlText w:val="-"/>
      <w:lvlJc w:val="left"/>
      <w:pPr>
        <w:ind w:left="1080" w:hanging="360"/>
      </w:pPr>
      <w:rPr>
        <w:rFonts w:ascii="Calibri" w:eastAsiaTheme="minorHAnsi" w:hAnsi="Calibri" w:cstheme="minorBidi"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803194A"/>
    <w:multiLevelType w:val="hybridMultilevel"/>
    <w:tmpl w:val="B96AD010"/>
    <w:lvl w:ilvl="0" w:tplc="08130003">
      <w:start w:val="1"/>
      <w:numFmt w:val="bullet"/>
      <w:lvlText w:val="o"/>
      <w:lvlJc w:val="left"/>
      <w:pPr>
        <w:ind w:left="1080" w:hanging="360"/>
      </w:pPr>
      <w:rPr>
        <w:rFonts w:ascii="Courier New" w:hAnsi="Courier New" w:cs="Courier New"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3F234FE7"/>
    <w:multiLevelType w:val="hybridMultilevel"/>
    <w:tmpl w:val="00DA02C2"/>
    <w:lvl w:ilvl="0" w:tplc="F992F308">
      <w:start w:val="3"/>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1761F33"/>
    <w:multiLevelType w:val="hybridMultilevel"/>
    <w:tmpl w:val="8406454C"/>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41841D97"/>
    <w:multiLevelType w:val="hybridMultilevel"/>
    <w:tmpl w:val="8DEE8AC4"/>
    <w:lvl w:ilvl="0" w:tplc="1856F730">
      <w:start w:val="2017"/>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7D02866"/>
    <w:multiLevelType w:val="hybridMultilevel"/>
    <w:tmpl w:val="7CCC1352"/>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4AC64FF1"/>
    <w:multiLevelType w:val="hybridMultilevel"/>
    <w:tmpl w:val="34AAC88C"/>
    <w:lvl w:ilvl="0" w:tplc="08130003">
      <w:start w:val="1"/>
      <w:numFmt w:val="bullet"/>
      <w:lvlText w:val="o"/>
      <w:lvlJc w:val="left"/>
      <w:pPr>
        <w:ind w:left="1080" w:hanging="360"/>
      </w:pPr>
      <w:rPr>
        <w:rFonts w:ascii="Courier New" w:hAnsi="Courier New" w:cs="Courier New" w:hint="default"/>
      </w:rPr>
    </w:lvl>
    <w:lvl w:ilvl="1" w:tplc="08130005">
      <w:start w:val="1"/>
      <w:numFmt w:val="bullet"/>
      <w:lvlText w:val=""/>
      <w:lvlJc w:val="left"/>
      <w:pPr>
        <w:ind w:left="1800" w:hanging="360"/>
      </w:pPr>
      <w:rPr>
        <w:rFonts w:ascii="Wingdings" w:hAnsi="Wingdings"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50FE5DE9"/>
    <w:multiLevelType w:val="hybridMultilevel"/>
    <w:tmpl w:val="0206E7A4"/>
    <w:lvl w:ilvl="0" w:tplc="28AEFFF2">
      <w:start w:val="1"/>
      <w:numFmt w:val="lowerLetter"/>
      <w:lvlText w:val="%1."/>
      <w:lvlJc w:val="left"/>
      <w:pPr>
        <w:ind w:left="720" w:hanging="360"/>
      </w:pPr>
      <w:rPr>
        <w:rFonts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2123981"/>
    <w:multiLevelType w:val="hybridMultilevel"/>
    <w:tmpl w:val="DA00BF24"/>
    <w:lvl w:ilvl="0" w:tplc="7D06C3C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37F7A5F"/>
    <w:multiLevelType w:val="hybridMultilevel"/>
    <w:tmpl w:val="CAFCDB06"/>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ECD2BBF"/>
    <w:multiLevelType w:val="hybridMultilevel"/>
    <w:tmpl w:val="F7B0B16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21C0874"/>
    <w:multiLevelType w:val="hybridMultilevel"/>
    <w:tmpl w:val="F022EF5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6348154B"/>
    <w:multiLevelType w:val="hybridMultilevel"/>
    <w:tmpl w:val="9A2653EE"/>
    <w:lvl w:ilvl="0" w:tplc="FA1A847A">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6A546A7B"/>
    <w:multiLevelType w:val="hybridMultilevel"/>
    <w:tmpl w:val="644ACE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E404AF8"/>
    <w:multiLevelType w:val="hybridMultilevel"/>
    <w:tmpl w:val="BCE0565A"/>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6EF573AE"/>
    <w:multiLevelType w:val="hybridMultilevel"/>
    <w:tmpl w:val="9740E41C"/>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6F1B2F3A"/>
    <w:multiLevelType w:val="hybridMultilevel"/>
    <w:tmpl w:val="2098C1FA"/>
    <w:lvl w:ilvl="0" w:tplc="F992F308">
      <w:start w:val="3"/>
      <w:numFmt w:val="bullet"/>
      <w:lvlText w:val="-"/>
      <w:lvlJc w:val="left"/>
      <w:pPr>
        <w:ind w:left="360" w:hanging="360"/>
      </w:pPr>
      <w:rPr>
        <w:rFonts w:ascii="Calibri" w:eastAsiaTheme="minorHAnsi" w:hAnsi="Calibri" w:cstheme="minorBidi"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74ED0213"/>
    <w:multiLevelType w:val="hybridMultilevel"/>
    <w:tmpl w:val="F37A287A"/>
    <w:lvl w:ilvl="0" w:tplc="2A08F18E">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6A15E24"/>
    <w:multiLevelType w:val="hybridMultilevel"/>
    <w:tmpl w:val="A5E25EBE"/>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9" w15:restartNumberingAfterBreak="0">
    <w:nsid w:val="773336B4"/>
    <w:multiLevelType w:val="hybridMultilevel"/>
    <w:tmpl w:val="A656CFC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75426AB"/>
    <w:multiLevelType w:val="hybridMultilevel"/>
    <w:tmpl w:val="2EEEEBE2"/>
    <w:lvl w:ilvl="0" w:tplc="0813000F">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1" w15:restartNumberingAfterBreak="0">
    <w:nsid w:val="78407C1C"/>
    <w:multiLevelType w:val="hybridMultilevel"/>
    <w:tmpl w:val="6CF0C3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B472DFF"/>
    <w:multiLevelType w:val="hybridMultilevel"/>
    <w:tmpl w:val="1F264E76"/>
    <w:lvl w:ilvl="0" w:tplc="2A08F18E">
      <w:numFmt w:val="bullet"/>
      <w:lvlText w:val="-"/>
      <w:lvlJc w:val="left"/>
      <w:pPr>
        <w:ind w:left="720" w:hanging="360"/>
      </w:pPr>
      <w:rPr>
        <w:rFonts w:ascii="Calibri" w:eastAsiaTheme="minorEastAsia" w:hAnsi="Calibri" w:cstheme="minorBidi" w:hint="default"/>
      </w:rPr>
    </w:lvl>
    <w:lvl w:ilvl="1" w:tplc="2A08F18E">
      <w:numFmt w:val="bullet"/>
      <w:lvlText w:val="-"/>
      <w:lvlJc w:val="left"/>
      <w:pPr>
        <w:ind w:left="1440" w:hanging="360"/>
      </w:pPr>
      <w:rPr>
        <w:rFonts w:ascii="Calibri" w:eastAsiaTheme="minorEastAsia"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CCD220C"/>
    <w:multiLevelType w:val="hybridMultilevel"/>
    <w:tmpl w:val="2760FD8E"/>
    <w:lvl w:ilvl="0" w:tplc="C404422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6"/>
  </w:num>
  <w:num w:numId="2">
    <w:abstractNumId w:val="12"/>
  </w:num>
  <w:num w:numId="3">
    <w:abstractNumId w:val="9"/>
  </w:num>
  <w:num w:numId="4">
    <w:abstractNumId w:val="26"/>
  </w:num>
  <w:num w:numId="5">
    <w:abstractNumId w:val="18"/>
  </w:num>
  <w:num w:numId="6">
    <w:abstractNumId w:val="11"/>
  </w:num>
  <w:num w:numId="7">
    <w:abstractNumId w:val="16"/>
  </w:num>
  <w:num w:numId="8">
    <w:abstractNumId w:val="23"/>
  </w:num>
  <w:num w:numId="9">
    <w:abstractNumId w:val="13"/>
  </w:num>
  <w:num w:numId="10">
    <w:abstractNumId w:val="8"/>
  </w:num>
  <w:num w:numId="11">
    <w:abstractNumId w:val="24"/>
  </w:num>
  <w:num w:numId="12">
    <w:abstractNumId w:val="25"/>
  </w:num>
  <w:num w:numId="13">
    <w:abstractNumId w:val="1"/>
  </w:num>
  <w:num w:numId="14">
    <w:abstractNumId w:val="17"/>
  </w:num>
  <w:num w:numId="15">
    <w:abstractNumId w:val="22"/>
  </w:num>
  <w:num w:numId="16">
    <w:abstractNumId w:val="29"/>
  </w:num>
  <w:num w:numId="17">
    <w:abstractNumId w:val="33"/>
  </w:num>
  <w:num w:numId="18">
    <w:abstractNumId w:val="30"/>
  </w:num>
  <w:num w:numId="19">
    <w:abstractNumId w:val="31"/>
  </w:num>
  <w:num w:numId="20">
    <w:abstractNumId w:val="32"/>
  </w:num>
  <w:num w:numId="21">
    <w:abstractNumId w:val="27"/>
  </w:num>
  <w:num w:numId="22">
    <w:abstractNumId w:val="0"/>
  </w:num>
  <w:num w:numId="23">
    <w:abstractNumId w:val="20"/>
  </w:num>
  <w:num w:numId="24">
    <w:abstractNumId w:val="28"/>
  </w:num>
  <w:num w:numId="25">
    <w:abstractNumId w:val="15"/>
  </w:num>
  <w:num w:numId="26">
    <w:abstractNumId w:val="7"/>
  </w:num>
  <w:num w:numId="27">
    <w:abstractNumId w:val="14"/>
  </w:num>
  <w:num w:numId="28">
    <w:abstractNumId w:val="19"/>
  </w:num>
  <w:num w:numId="29">
    <w:abstractNumId w:val="21"/>
  </w:num>
  <w:num w:numId="30">
    <w:abstractNumId w:val="5"/>
  </w:num>
  <w:num w:numId="31">
    <w:abstractNumId w:val="3"/>
  </w:num>
  <w:num w:numId="32">
    <w:abstractNumId w:val="2"/>
  </w:num>
  <w:num w:numId="33">
    <w:abstractNumId w:val="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82"/>
    <w:rsid w:val="0006470C"/>
    <w:rsid w:val="00090ABF"/>
    <w:rsid w:val="000A178F"/>
    <w:rsid w:val="000A4379"/>
    <w:rsid w:val="000C03AA"/>
    <w:rsid w:val="000C2532"/>
    <w:rsid w:val="000C5033"/>
    <w:rsid w:val="000C74B0"/>
    <w:rsid w:val="000D656F"/>
    <w:rsid w:val="000E2CC6"/>
    <w:rsid w:val="00103434"/>
    <w:rsid w:val="00104AF2"/>
    <w:rsid w:val="00104DED"/>
    <w:rsid w:val="00140BB6"/>
    <w:rsid w:val="00141F04"/>
    <w:rsid w:val="001421AA"/>
    <w:rsid w:val="001D1195"/>
    <w:rsid w:val="001D4F22"/>
    <w:rsid w:val="001F155A"/>
    <w:rsid w:val="00247C45"/>
    <w:rsid w:val="0025417B"/>
    <w:rsid w:val="00254233"/>
    <w:rsid w:val="002776C2"/>
    <w:rsid w:val="00286EED"/>
    <w:rsid w:val="00294202"/>
    <w:rsid w:val="002C028C"/>
    <w:rsid w:val="002D3AE9"/>
    <w:rsid w:val="002F6DC0"/>
    <w:rsid w:val="00316B15"/>
    <w:rsid w:val="003277B4"/>
    <w:rsid w:val="00331A85"/>
    <w:rsid w:val="00351954"/>
    <w:rsid w:val="00373A97"/>
    <w:rsid w:val="0037573B"/>
    <w:rsid w:val="003773CF"/>
    <w:rsid w:val="00386756"/>
    <w:rsid w:val="003C3DE5"/>
    <w:rsid w:val="003C61A9"/>
    <w:rsid w:val="003D4523"/>
    <w:rsid w:val="00403A0A"/>
    <w:rsid w:val="0045275F"/>
    <w:rsid w:val="00475C83"/>
    <w:rsid w:val="00476383"/>
    <w:rsid w:val="004A1EB5"/>
    <w:rsid w:val="004A2CB6"/>
    <w:rsid w:val="004F0128"/>
    <w:rsid w:val="00527D0B"/>
    <w:rsid w:val="00534BA2"/>
    <w:rsid w:val="0054516D"/>
    <w:rsid w:val="005739C8"/>
    <w:rsid w:val="0058467E"/>
    <w:rsid w:val="005C51A5"/>
    <w:rsid w:val="005D21DD"/>
    <w:rsid w:val="005F0C39"/>
    <w:rsid w:val="005F7463"/>
    <w:rsid w:val="0060470F"/>
    <w:rsid w:val="00661BE0"/>
    <w:rsid w:val="0066500F"/>
    <w:rsid w:val="00712804"/>
    <w:rsid w:val="00716260"/>
    <w:rsid w:val="00726C0E"/>
    <w:rsid w:val="007429C4"/>
    <w:rsid w:val="00746C5C"/>
    <w:rsid w:val="007B2246"/>
    <w:rsid w:val="007C5203"/>
    <w:rsid w:val="007C5B61"/>
    <w:rsid w:val="007F29B5"/>
    <w:rsid w:val="007F4DD6"/>
    <w:rsid w:val="00802A19"/>
    <w:rsid w:val="00802BE6"/>
    <w:rsid w:val="008333AE"/>
    <w:rsid w:val="008548F7"/>
    <w:rsid w:val="00855210"/>
    <w:rsid w:val="008627DD"/>
    <w:rsid w:val="00874B9D"/>
    <w:rsid w:val="00893097"/>
    <w:rsid w:val="008A0DE2"/>
    <w:rsid w:val="008F50E9"/>
    <w:rsid w:val="009663E5"/>
    <w:rsid w:val="009753CE"/>
    <w:rsid w:val="00976435"/>
    <w:rsid w:val="00981ED2"/>
    <w:rsid w:val="009B5155"/>
    <w:rsid w:val="009B5A50"/>
    <w:rsid w:val="00A0619A"/>
    <w:rsid w:val="00A13F4B"/>
    <w:rsid w:val="00A44F17"/>
    <w:rsid w:val="00A458A9"/>
    <w:rsid w:val="00A479D1"/>
    <w:rsid w:val="00A61ABB"/>
    <w:rsid w:val="00A7551C"/>
    <w:rsid w:val="00A937E5"/>
    <w:rsid w:val="00AA4B3F"/>
    <w:rsid w:val="00AD4B2A"/>
    <w:rsid w:val="00AF1B69"/>
    <w:rsid w:val="00B710F4"/>
    <w:rsid w:val="00B72FE7"/>
    <w:rsid w:val="00BD28F7"/>
    <w:rsid w:val="00BE31B1"/>
    <w:rsid w:val="00C371AC"/>
    <w:rsid w:val="00C44273"/>
    <w:rsid w:val="00C516F1"/>
    <w:rsid w:val="00C51EDB"/>
    <w:rsid w:val="00C6593B"/>
    <w:rsid w:val="00C84626"/>
    <w:rsid w:val="00C9780C"/>
    <w:rsid w:val="00CA6EE5"/>
    <w:rsid w:val="00CC1B39"/>
    <w:rsid w:val="00CE1501"/>
    <w:rsid w:val="00CE706F"/>
    <w:rsid w:val="00D00720"/>
    <w:rsid w:val="00D27E44"/>
    <w:rsid w:val="00D626F4"/>
    <w:rsid w:val="00D7205C"/>
    <w:rsid w:val="00DE0C90"/>
    <w:rsid w:val="00E16CC6"/>
    <w:rsid w:val="00E44FDE"/>
    <w:rsid w:val="00E50A1C"/>
    <w:rsid w:val="00E52724"/>
    <w:rsid w:val="00E556C2"/>
    <w:rsid w:val="00E76398"/>
    <w:rsid w:val="00E80D03"/>
    <w:rsid w:val="00E90B2C"/>
    <w:rsid w:val="00E95705"/>
    <w:rsid w:val="00EA32D2"/>
    <w:rsid w:val="00EB160E"/>
    <w:rsid w:val="00EB1CC9"/>
    <w:rsid w:val="00EC429C"/>
    <w:rsid w:val="00ED6458"/>
    <w:rsid w:val="00EF6142"/>
    <w:rsid w:val="00F05A6F"/>
    <w:rsid w:val="00F12782"/>
    <w:rsid w:val="00F12B46"/>
    <w:rsid w:val="00F45BFF"/>
    <w:rsid w:val="00F522DD"/>
    <w:rsid w:val="00F6617A"/>
    <w:rsid w:val="00FA5969"/>
    <w:rsid w:val="00FB4E5D"/>
    <w:rsid w:val="00FB686D"/>
    <w:rsid w:val="00FD29E0"/>
    <w:rsid w:val="00FD43CE"/>
    <w:rsid w:val="00FE168D"/>
    <w:rsid w:val="00FE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22FD3-06DD-44B1-B374-DD3E48B3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2782"/>
    <w:pPr>
      <w:ind w:left="720"/>
      <w:contextualSpacing/>
    </w:pPr>
  </w:style>
  <w:style w:type="paragraph" w:styleId="Voetnoottekst">
    <w:name w:val="footnote text"/>
    <w:basedOn w:val="Standaard"/>
    <w:link w:val="VoetnoottekstChar"/>
    <w:uiPriority w:val="99"/>
    <w:semiHidden/>
    <w:unhideWhenUsed/>
    <w:rsid w:val="00FD43CE"/>
    <w:pPr>
      <w:spacing w:after="0" w:line="240" w:lineRule="auto"/>
    </w:pPr>
    <w:rPr>
      <w:rFonts w:eastAsiaTheme="minorEastAsia"/>
      <w:spacing w:val="5"/>
      <w:sz w:val="20"/>
      <w:szCs w:val="20"/>
      <w:lang w:val="nl-BE"/>
    </w:rPr>
  </w:style>
  <w:style w:type="character" w:customStyle="1" w:styleId="VoetnoottekstChar">
    <w:name w:val="Voetnoottekst Char"/>
    <w:basedOn w:val="Standaardalinea-lettertype"/>
    <w:link w:val="Voetnoottekst"/>
    <w:uiPriority w:val="99"/>
    <w:semiHidden/>
    <w:rsid w:val="00FD43CE"/>
    <w:rPr>
      <w:rFonts w:eastAsiaTheme="minorEastAsia"/>
      <w:spacing w:val="5"/>
      <w:sz w:val="20"/>
      <w:szCs w:val="20"/>
      <w:lang w:val="nl-BE"/>
    </w:rPr>
  </w:style>
  <w:style w:type="character" w:styleId="Voetnootmarkering">
    <w:name w:val="footnote reference"/>
    <w:basedOn w:val="Standaardalinea-lettertype"/>
    <w:uiPriority w:val="99"/>
    <w:semiHidden/>
    <w:unhideWhenUsed/>
    <w:rsid w:val="00FD43CE"/>
    <w:rPr>
      <w:vertAlign w:val="superscript"/>
    </w:rPr>
  </w:style>
  <w:style w:type="paragraph" w:styleId="Koptekst">
    <w:name w:val="header"/>
    <w:basedOn w:val="Standaard"/>
    <w:link w:val="KoptekstChar"/>
    <w:uiPriority w:val="99"/>
    <w:unhideWhenUsed/>
    <w:rsid w:val="003D4523"/>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3D4523"/>
  </w:style>
  <w:style w:type="paragraph" w:styleId="Voettekst">
    <w:name w:val="footer"/>
    <w:basedOn w:val="Standaard"/>
    <w:link w:val="VoettekstChar"/>
    <w:uiPriority w:val="99"/>
    <w:unhideWhenUsed/>
    <w:rsid w:val="003D4523"/>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3D4523"/>
  </w:style>
  <w:style w:type="table" w:styleId="Tabelraster">
    <w:name w:val="Table Grid"/>
    <w:basedOn w:val="Standaardtabel"/>
    <w:uiPriority w:val="59"/>
    <w:rsid w:val="00527D0B"/>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D21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2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F6D51-01AE-416C-963F-AEE4533F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Lories Veerle</dc:creator>
  <cp:keywords/>
  <dc:description/>
  <cp:lastModifiedBy>Joeri Casteleyn</cp:lastModifiedBy>
  <cp:revision>2</cp:revision>
  <cp:lastPrinted>2017-02-10T12:24:00Z</cp:lastPrinted>
  <dcterms:created xsi:type="dcterms:W3CDTF">2017-03-05T23:20:00Z</dcterms:created>
  <dcterms:modified xsi:type="dcterms:W3CDTF">2017-03-05T23:20:00Z</dcterms:modified>
</cp:coreProperties>
</file>